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9272b3237880f57f808ea86fc779d206912094"/>
    <w:p>
      <w:pPr>
        <w:pStyle w:val="Heading3"/>
      </w:pPr>
      <w:r>
        <w:t xml:space="preserve">На Ленинском проспекте начали высаживать вязы, яблони, дубы и клены</w:t>
      </w:r>
    </w:p>
    <w:p>
      <w:pPr>
        <w:pStyle w:val="FirstParagraph"/>
      </w:pPr>
      <w:r>
        <w:t xml:space="preserve">24.11.2022</w:t>
      </w:r>
    </w:p>
    <w:p>
      <w:pPr>
        <w:pStyle w:val="BodyText"/>
      </w:pPr>
      <w:r>
        <w:t xml:space="preserve">На Ленинском проспекте, а также Беломорской улице начали высаживать вязы, яблони, дубы и клены. Об этом сообщается на сайте</w:t>
      </w:r>
      <w:r>
        <w:t xml:space="preserve"> </w:t>
      </w:r>
      <w:hyperlink r:id="rId20">
        <w:r>
          <w:rPr>
            <w:rStyle w:val="Hyperlink"/>
          </w:rPr>
          <w:t xml:space="preserve">mos.ru.</w:t>
        </w:r>
      </w:hyperlink>
    </w:p>
    <w:p>
      <w:pPr>
        <w:pStyle w:val="BodyText"/>
      </w:pPr>
      <w:r>
        <w:t xml:space="preserve">Всего этой осенью планируют высадить более пяти тысяч крупномерных деревьев в рамках озеленения видовых пространств и ключевых магистралей. По словам заместителя мэра Москвы Петра Бирюкова, деревья также высадят на Каширском, Волоколамском, Щелковском и Аминьевском шоссе, улицах 800-летия Москвы, Наметкина, Обручева, Лобачевского, Олонецкой улице и Березовой аллее.</w:t>
      </w:r>
    </w:p>
    <w:p>
      <w:pPr>
        <w:pStyle w:val="BodyText"/>
      </w:pPr>
      <w:r>
        <w:t xml:space="preserve">«Зеленые насаждения имеют огромное значение для формирования комфортной городской среды, они очищают воздух, защищают от уличного шума и дорожной пыли», - добавил Пётр Бирюков.</w:t>
      </w:r>
    </w:p>
    <w:p>
      <w:pPr>
        <w:pStyle w:val="BodyText"/>
      </w:pPr>
      <w:r>
        <w:t xml:space="preserve">Как правило, выбирая деревья для высадки, предпочтение отдается тем, которые лучше всего адаптируются к климату большого города, дают густую листву, а также выдерживают холода.</w:t>
      </w:r>
    </w:p>
    <w:p>
      <w:pPr>
        <w:pStyle w:val="BodyText"/>
      </w:pPr>
      <w:r>
        <w:t xml:space="preserve">На участке Ленинского проспекта от проезда Апакова до Университетского проспекта появится более 380 крупномеров. Общественное пространство украсят более 300 вязов, свыше 30 декоративных яблонь разных сортов, 20 остролистных и красных кленов и порядка 10 красных дубов. Деревья высаживают в подготовленные заранее посадочные ямы.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http://gagarin.mos.ru/presscenter/news/detail/11249267.html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249267.html" TargetMode="External" /><Relationship Type="http://schemas.openxmlformats.org/officeDocument/2006/relationships/hyperlink" Id="rId20" Target="https://www.mos.ru/news/item/11645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249267.html" TargetMode="External" /><Relationship Type="http://schemas.openxmlformats.org/officeDocument/2006/relationships/hyperlink" Id="rId20" Target="https://www.mos.ru/news/item/11645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2025-07-24T03:03:28Z</dcterms:created>
  <dcterms:modified xsi:type="dcterms:W3CDTF">2025-07-24T03:03:28Z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