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76eca7fdc6f4fa1e897be93f422a819155c15a"/>
    <w:p>
      <w:pPr>
        <w:pStyle w:val="Heading3"/>
      </w:pPr>
      <w:r>
        <w:t xml:space="preserve">В целях повышения безопасности дорожного движения и профилактики детского дорожно-транспортного травматизма с 20 по 27 мая 2025 года Госавтоинспекцией города Москвы проводится профилактическое мероприятие «Здравствуй, лето!»</w:t>
      </w:r>
    </w:p>
    <w:p>
      <w:pPr>
        <w:pStyle w:val="FirstParagraph"/>
      </w:pPr>
      <w:r>
        <w:t xml:space="preserve">04.06.2025</w:t>
      </w:r>
    </w:p>
    <w:p>
      <w:pPr>
        <w:pStyle w:val="BodyText"/>
      </w:pPr>
      <w:r>
        <w:t xml:space="preserve">04.06.2025</w:t>
      </w:r>
      <w:r>
        <w:br/>
      </w:r>
      <w:r>
        <w:br/>
      </w:r>
    </w:p>
    <w:p>
      <w:pPr>
        <w:pStyle w:val="BodyText"/>
      </w:pPr>
      <w:r>
        <w:drawing>
          <wp:inline>
            <wp:extent cx="5334000" cy="36938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gagarin.mos.ru/www/upload_local/iblock/2cb/2cbf15092c6db35130ac165e9b71a733/20_GIBD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93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целях профилактики детского дорожно-транспортного травматизма и повышения безопасности дорожного движения с 20 по 27 мая 2025 года Госавтоинспекцией города Москвы проводится профилактическое мероприятие «Здравствуй, лето!». Закончив учиться, дети чаще проводят свободное время на улице, гуляя как с родителями, так и без них. Дети подвижны и любознательны. Играя на улице, часто бывают невнимательными и беспечными, не всегда понимая опасность шалостей на проезжей части. Нарушая Правила дорожного движения, они могут стать участниками и жертвами дорожно-транспортных происшествий. Чтобы этого не случилось: - Напомните ребятам о правилах движения для пешеходов. Объясните ребенку где, когда и как можно переходить проезжую часть, к чему могут привести нарушения Правил дорожного движения. - Расскажите ребенку, что переходить дорогу можно,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http://gagarin.mos.ru/presscenter/news/detail/13011144.html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gagarin.mos.ru" TargetMode="External" /><Relationship Type="http://schemas.openxmlformats.org/officeDocument/2006/relationships/hyperlink" Id="rId23" Target="http://gagarin.mos.ru/presscenter/news/detail/130111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gagarin.mos.ru" TargetMode="External" /><Relationship Type="http://schemas.openxmlformats.org/officeDocument/2006/relationships/hyperlink" Id="rId23" Target="http://gagarin.mos.ru/presscenter/news/detail/130111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2025-08-05T15:19:18Z</dcterms:created>
  <dcterms:modified xsi:type="dcterms:W3CDTF">2025-08-05T15:19:18Z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